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279C0479"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F81859">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9411C3">
        <w:rPr>
          <w:rFonts w:ascii="Arial" w:eastAsia="MS Mincho" w:hAnsi="Arial" w:cs="Arial"/>
          <w:b/>
          <w:sz w:val="24"/>
          <w:szCs w:val="24"/>
          <w:lang w:eastAsia="ja-JP"/>
        </w:rPr>
        <w:t>254067</w:t>
      </w:r>
    </w:p>
    <w:p w14:paraId="524C083F" w14:textId="37F9251A" w:rsidR="00974C1C" w:rsidRDefault="00F81859" w:rsidP="00974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rPr>
        <w:t>Dallas, USA, 13 – 17 November 2025</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w:t>
        </w:r>
        <w:r w:rsidR="003529F1">
          <w:rPr>
            <w:rFonts w:ascii="Arial" w:eastAsia="MS Mincho" w:hAnsi="Arial" w:cs="Arial"/>
            <w:i/>
            <w:sz w:val="24"/>
            <w:szCs w:val="24"/>
            <w:lang w:eastAsia="ja-JP"/>
          </w:rPr>
          <w:t>3599</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1EE8C19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411C3" w:rsidRPr="009411C3">
        <w:rPr>
          <w:rFonts w:ascii="Arial" w:hAnsi="Arial" w:cs="Arial"/>
          <w:b/>
          <w:bCs/>
        </w:rPr>
        <w:t>Resubmission of New use case on AI-driven LCS for Lost Detection</w:t>
      </w:r>
    </w:p>
    <w:p w14:paraId="7996084A" w14:textId="5F0BE51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3724C5">
        <w:rPr>
          <w:rFonts w:ascii="Arial" w:hAnsi="Arial" w:cs="Arial"/>
          <w:b/>
          <w:bCs/>
        </w:rPr>
        <w:t>4</w:t>
      </w:r>
      <w:r w:rsidR="001701A6" w:rsidRPr="001701A6">
        <w:rPr>
          <w:rFonts w:ascii="Arial" w:hAnsi="Arial" w:cs="Arial"/>
          <w:b/>
          <w:bCs/>
        </w:rPr>
        <w:t>.</w:t>
      </w:r>
      <w:r w:rsidR="00853F1E">
        <w:rPr>
          <w:rFonts w:ascii="Arial" w:hAnsi="Arial" w:cs="Arial"/>
          <w:b/>
          <w:bCs/>
        </w:rPr>
        <w:t>1</w:t>
      </w:r>
    </w:p>
    <w:p w14:paraId="0BC8E829" w14:textId="5844A8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3529F1">
        <w:rPr>
          <w:rFonts w:ascii="Arial" w:hAnsi="Arial" w:cs="Arial"/>
          <w:b/>
          <w:bCs/>
        </w:rPr>
        <w:t>3</w:t>
      </w:r>
      <w:r w:rsidR="00C7293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78E8FD7" w14:textId="77777777" w:rsidR="003529F1" w:rsidRDefault="0009108F" w:rsidP="00C72939">
      <w:pPr>
        <w:spacing w:after="120"/>
        <w:ind w:left="1985" w:hanging="1985"/>
        <w:rPr>
          <w:rStyle w:val="a8"/>
          <w:rFonts w:ascii="Arial" w:hAnsi="Arial" w:cs="Arial"/>
          <w:b/>
          <w:bCs/>
          <w:lang w:val="en-US" w:eastAsia="zh-CN"/>
        </w:rPr>
      </w:pPr>
      <w:r>
        <w:rPr>
          <w:rFonts w:ascii="Arial" w:hAnsi="Arial" w:cs="Arial"/>
          <w:b/>
          <w:bCs/>
        </w:rPr>
        <w:t>Contact:</w:t>
      </w:r>
      <w:r>
        <w:rPr>
          <w:rFonts w:ascii="Arial" w:hAnsi="Arial" w:cs="Arial"/>
          <w:b/>
          <w:bCs/>
        </w:rPr>
        <w:tab/>
      </w:r>
      <w:r w:rsidR="003529F1">
        <w:rPr>
          <w:rFonts w:ascii="Arial" w:hAnsi="Arial" w:cs="Arial" w:hint="eastAsia"/>
          <w:b/>
          <w:bCs/>
          <w:lang w:val="en-US" w:eastAsia="zh-CN"/>
        </w:rPr>
        <w:t>Zixuan Shen</w:t>
      </w:r>
      <w:r w:rsidR="003529F1">
        <w:rPr>
          <w:rFonts w:ascii="Arial" w:hAnsi="Arial" w:cs="Arial"/>
          <w:b/>
          <w:bCs/>
          <w:lang w:val="en-US" w:eastAsia="zh-CN"/>
        </w:rPr>
        <w:t xml:space="preserve">, </w:t>
      </w:r>
      <w:hyperlink r:id="rId10" w:history="1">
        <w:r w:rsidR="003529F1">
          <w:rPr>
            <w:rStyle w:val="a8"/>
            <w:rFonts w:ascii="Arial" w:hAnsi="Arial" w:cs="Arial"/>
            <w:b/>
            <w:bCs/>
            <w:lang w:val="en-US" w:eastAsia="zh-CN"/>
          </w:rPr>
          <w:t>shenzixuan@chinamobile.com</w:t>
        </w:r>
      </w:hyperlink>
    </w:p>
    <w:p w14:paraId="73FA8260" w14:textId="052E2D5A" w:rsidR="00C72939" w:rsidRDefault="00C72939" w:rsidP="003529F1">
      <w:pPr>
        <w:spacing w:after="120"/>
        <w:ind w:left="1985"/>
        <w:rPr>
          <w:rFonts w:ascii="Arial" w:hAnsi="Arial" w:cs="Arial"/>
          <w:b/>
          <w:bCs/>
        </w:rPr>
      </w:pPr>
      <w:r>
        <w:rPr>
          <w:rFonts w:ascii="Arial" w:hAnsi="Arial" w:cs="Arial"/>
          <w:b/>
          <w:bCs/>
        </w:rPr>
        <w:t xml:space="preserve">Xiaonan Shi, </w:t>
      </w:r>
      <w:hyperlink r:id="rId11" w:history="1">
        <w:r>
          <w:rPr>
            <w:rStyle w:val="a8"/>
            <w:rFonts w:ascii="Arial" w:hAnsi="Arial" w:cs="Arial"/>
            <w:b/>
            <w:bCs/>
          </w:rPr>
          <w:t>shixiaonan@chinamobile.com</w:t>
        </w:r>
      </w:hyperlink>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48DBB1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w:t>
      </w:r>
      <w:r w:rsidR="003529F1">
        <w:rPr>
          <w:rFonts w:ascii="Arial" w:eastAsia="Calibri" w:hAnsi="Arial" w:cs="Arial"/>
          <w:i/>
          <w:sz w:val="22"/>
          <w:szCs w:val="22"/>
        </w:rPr>
        <w:t>is the resubmission of paper S1-253599 in SA1#111 meeting</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2BC81F81" w14:textId="77777777" w:rsidR="003529F1" w:rsidRDefault="003529F1" w:rsidP="003529F1">
      <w:pPr>
        <w:pStyle w:val="CRCoverPage"/>
        <w:rPr>
          <w:rFonts w:ascii="Times New Roman" w:hAnsi="Times New Roman"/>
          <w:lang w:val="en-US" w:eastAsia="zh-CN"/>
        </w:rPr>
      </w:pPr>
      <w:r>
        <w:rPr>
          <w:rFonts w:ascii="Times New Roman" w:hAnsi="Times New Roman"/>
          <w:lang w:val="en-US" w:eastAsia="zh-CN"/>
        </w:rPr>
        <w:t>This is the revised version of the document previously noted as S1-253599.</w:t>
      </w:r>
    </w:p>
    <w:p w14:paraId="376D58D4" w14:textId="77777777" w:rsidR="003529F1" w:rsidRDefault="003529F1" w:rsidP="003529F1">
      <w:r>
        <w:rPr>
          <w:rFonts w:hint="eastAsia"/>
        </w:rPr>
        <w:t xml:space="preserve">This </w:t>
      </w:r>
      <w:r>
        <w:t>new use case</w:t>
      </w:r>
      <w:r>
        <w:rPr>
          <w:rFonts w:hint="eastAsia"/>
        </w:rPr>
        <w:t xml:space="preserve"> proposes to add a use case in Clause 6 regarding AI-driven location service for lost detection in low-network coverage areas. </w:t>
      </w:r>
      <w:r>
        <w:rPr>
          <w:lang w:val="en-US" w:eastAsia="zh-CN"/>
        </w:rPr>
        <w:t>It addresses situations where User Equipment (UE) loses positioning capability (e.g., due to low network coverage or UE power outage), and specifies that the 6G network shall generate trajectory predictions based on the target user’s environmental information and historical movement patterns. The service aims to assist in locating users who lose contact in scenarios such as remote areas, thereby ensuring their personal safety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D1E7848" w14:textId="77777777" w:rsidR="003529F1" w:rsidRDefault="003529F1" w:rsidP="003529F1">
      <w:pPr>
        <w:pStyle w:val="CRCoverPage"/>
        <w:rPr>
          <w:rFonts w:ascii="Times New Roman" w:hAnsi="Times New Roman"/>
          <w:lang w:val="en-US" w:eastAsia="zh-CN"/>
        </w:rPr>
      </w:pPr>
      <w:r>
        <w:rPr>
          <w:rFonts w:ascii="Times New Roman" w:hAnsi="Times New Roman"/>
          <w:lang w:val="en-US" w:eastAsia="zh-CN"/>
        </w:rPr>
        <w:t xml:space="preserve">Location services are critical for ensuring personal safety, particularly for vulnerable groups. In cases where devices lose network connectivity, traditional </w:t>
      </w:r>
      <w:r>
        <w:rPr>
          <w:rFonts w:ascii="Times New Roman" w:hAnsi="Times New Roman" w:hint="eastAsia"/>
          <w:lang w:val="en-US" w:eastAsia="zh-CN"/>
        </w:rPr>
        <w:t>location</w:t>
      </w:r>
      <w:r>
        <w:rPr>
          <w:rFonts w:ascii="Times New Roman" w:hAnsi="Times New Roman"/>
          <w:lang w:val="en-US" w:eastAsia="zh-CN"/>
        </w:rPr>
        <w:t xml:space="preserve"> services fail to provide reliable predictions, making it difficult for guardians or rescuers to locate the missing person since the lost person may not necessarily still be in the last known location.</w:t>
      </w:r>
    </w:p>
    <w:p w14:paraId="74F94E33" w14:textId="77777777" w:rsidR="003529F1" w:rsidRDefault="003529F1" w:rsidP="003529F1">
      <w:pPr>
        <w:pStyle w:val="CRCoverPage"/>
        <w:rPr>
          <w:rFonts w:ascii="Times New Roman" w:hAnsi="Times New Roman"/>
          <w:lang w:val="en-US" w:eastAsia="zh-CN"/>
        </w:rPr>
      </w:pPr>
      <w:r>
        <w:rPr>
          <w:rFonts w:ascii="Times New Roman" w:hAnsi="Times New Roman"/>
          <w:lang w:val="en-US" w:eastAsia="zh-CN"/>
        </w:rPr>
        <w:t>UE positioning typically relies on GPS, cell tower positioning, Wi-Fi positioning, etc., with accuracy sufficient for most scenarios. However, in certain emergency situations where the target has no service, their location cannot be determined. The primary technical challenges are:</w:t>
      </w:r>
    </w:p>
    <w:p w14:paraId="1B39F7E3" w14:textId="77777777" w:rsidR="003529F1" w:rsidRDefault="003529F1" w:rsidP="003529F1">
      <w:pPr>
        <w:pStyle w:val="CRCoverPage"/>
        <w:numPr>
          <w:ilvl w:val="0"/>
          <w:numId w:val="10"/>
        </w:numPr>
        <w:rPr>
          <w:rFonts w:ascii="Times New Roman" w:hAnsi="Times New Roman"/>
          <w:lang w:val="en-US" w:eastAsia="zh-CN"/>
        </w:rPr>
      </w:pPr>
      <w:r>
        <w:rPr>
          <w:rFonts w:ascii="Times New Roman" w:hAnsi="Times New Roman"/>
          <w:lang w:val="en-US" w:eastAsia="zh-CN"/>
        </w:rPr>
        <w:t>Without network connectivity,</w:t>
      </w:r>
      <w:r>
        <w:rPr>
          <w:rFonts w:ascii="Times New Roman" w:hAnsi="Times New Roman" w:hint="eastAsia"/>
          <w:lang w:val="en-US" w:eastAsia="zh-CN"/>
        </w:rPr>
        <w:t xml:space="preserve"> UEs</w:t>
      </w:r>
      <w:r>
        <w:rPr>
          <w:rFonts w:ascii="Times New Roman" w:hAnsi="Times New Roman"/>
          <w:lang w:val="en-US" w:eastAsia="zh-CN"/>
        </w:rPr>
        <w:t xml:space="preserve"> cannot communicate with each other, and there is no mechanism on the network side to notify terminals of the location and trajectory of offline terminals; </w:t>
      </w:r>
    </w:p>
    <w:p w14:paraId="19E76E99" w14:textId="77777777" w:rsidR="003529F1" w:rsidRDefault="003529F1" w:rsidP="003529F1">
      <w:pPr>
        <w:pStyle w:val="CRCoverPage"/>
        <w:numPr>
          <w:ilvl w:val="0"/>
          <w:numId w:val="10"/>
        </w:numPr>
        <w:rPr>
          <w:rFonts w:ascii="Times New Roman" w:hAnsi="Times New Roman"/>
          <w:lang w:val="en-US" w:eastAsia="zh-CN"/>
        </w:rPr>
      </w:pPr>
      <w:r>
        <w:rPr>
          <w:rFonts w:ascii="Times New Roman" w:hAnsi="Times New Roman"/>
          <w:lang w:val="en-US" w:eastAsia="zh-CN"/>
        </w:rPr>
        <w:t xml:space="preserve">Without network connectivity, the network lacks effective methods to predict </w:t>
      </w:r>
      <w:r>
        <w:rPr>
          <w:rFonts w:ascii="Times New Roman" w:hAnsi="Times New Roman" w:hint="eastAsia"/>
          <w:lang w:val="en-US" w:eastAsia="zh-CN"/>
        </w:rPr>
        <w:t>UE</w:t>
      </w:r>
      <w:r>
        <w:rPr>
          <w:rFonts w:ascii="Times New Roman" w:hAnsi="Times New Roman"/>
          <w:lang w:val="en-US" w:eastAsia="zh-CN"/>
        </w:rPr>
        <w:t xml:space="preserve"> location and trajectory. </w:t>
      </w:r>
    </w:p>
    <w:p w14:paraId="5E8AA0B9" w14:textId="77777777" w:rsidR="003529F1" w:rsidRDefault="003529F1" w:rsidP="003529F1">
      <w:pPr>
        <w:pStyle w:val="CRCoverPage"/>
        <w:numPr>
          <w:ilvl w:val="0"/>
          <w:numId w:val="10"/>
        </w:numPr>
        <w:rPr>
          <w:rFonts w:ascii="Times New Roman" w:hAnsi="Times New Roman"/>
          <w:lang w:val="en-US" w:eastAsia="zh-CN"/>
        </w:rPr>
      </w:pPr>
      <w:r>
        <w:rPr>
          <w:rFonts w:ascii="Times New Roman" w:hAnsi="Times New Roman"/>
          <w:lang w:val="en-US" w:eastAsia="zh-CN"/>
        </w:rPr>
        <w:t>While 3GPP TS 23.288 covers foundational capabilities, it is constrained by network resource allocation design. It does not employ AI-driven trajectory prediction based on user behavior and environmental factors to generate personalized trajectories for specific users, thereby failing to assist guardians in locating target users.</w:t>
      </w:r>
    </w:p>
    <w:p w14:paraId="72D7968B" w14:textId="75501025" w:rsidR="003529F1" w:rsidRDefault="003529F1" w:rsidP="003529F1">
      <w:pPr>
        <w:pStyle w:val="CRCoverPage"/>
        <w:ind w:left="50"/>
        <w:rPr>
          <w:rFonts w:ascii="Times New Roman" w:hAnsi="Times New Roman"/>
          <w:lang w:val="en-US" w:eastAsia="zh-CN"/>
        </w:rPr>
      </w:pPr>
      <w:r>
        <w:rPr>
          <w:rFonts w:ascii="Times New Roman" w:hAnsi="Times New Roman"/>
          <w:lang w:val="en-US" w:eastAsia="zh-CN"/>
        </w:rPr>
        <w:t xml:space="preserve">Therefore, this proposal introduces an AI-driven </w:t>
      </w:r>
      <w:r>
        <w:rPr>
          <w:rFonts w:ascii="Times New Roman" w:hAnsi="Times New Roman" w:hint="eastAsia"/>
          <w:lang w:val="en-US" w:eastAsia="zh-CN"/>
        </w:rPr>
        <w:t>UE</w:t>
      </w:r>
      <w:r>
        <w:rPr>
          <w:rFonts w:ascii="Times New Roman" w:hAnsi="Times New Roman"/>
          <w:lang w:val="en-US" w:eastAsia="zh-CN"/>
        </w:rPr>
        <w:t xml:space="preserve"> location viewing method based on the </w:t>
      </w:r>
      <w:r>
        <w:rPr>
          <w:rFonts w:ascii="Times New Roman" w:hAnsi="Times New Roman" w:hint="eastAsia"/>
          <w:lang w:val="en-US" w:eastAsia="zh-CN"/>
        </w:rPr>
        <w:t>6G</w:t>
      </w:r>
      <w:r>
        <w:rPr>
          <w:rFonts w:ascii="Times New Roman" w:hAnsi="Times New Roman"/>
          <w:lang w:val="en-US" w:eastAsia="zh-CN"/>
        </w:rPr>
        <w:t xml:space="preserve"> network and AI large models to predict UE trajectories and locations. Such a service enhances emergency response capabilities and improves the safety of users in emergency situations.</w:t>
      </w:r>
    </w:p>
    <w:p w14:paraId="6EB4E968" w14:textId="77777777" w:rsidR="0009108F" w:rsidRPr="0009108F" w:rsidRDefault="0009108F" w:rsidP="0009108F">
      <w:pPr>
        <w:pStyle w:val="CRCoverPage"/>
        <w:rPr>
          <w:b/>
          <w:noProof/>
        </w:rPr>
      </w:pPr>
      <w:r w:rsidRPr="0009108F">
        <w:rPr>
          <w:b/>
          <w:noProof/>
        </w:rPr>
        <w:t>3. Conclusions</w:t>
      </w:r>
    </w:p>
    <w:p w14:paraId="2D6B330B" w14:textId="35C730EB" w:rsidR="0009108F" w:rsidRPr="0009108F" w:rsidRDefault="00207706"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5DEC7816" w:rsidR="0009108F" w:rsidRPr="008A5E86" w:rsidRDefault="00C72939" w:rsidP="0009108F">
      <w:pPr>
        <w:rPr>
          <w:noProof/>
          <w:lang w:val="en-US"/>
        </w:rPr>
      </w:pPr>
      <w:r w:rsidRPr="00C72939">
        <w:rPr>
          <w:noProof/>
          <w:lang w:val="en-US"/>
        </w:rPr>
        <w:t>It is proposed to agree the following changes to 3GPP TR 22.870 v0.4.1.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17304E8"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3529F1">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703C8726" w14:textId="66508121" w:rsidR="0009108F" w:rsidRDefault="0009108F" w:rsidP="0009108F">
      <w:pPr>
        <w:rPr>
          <w:noProof/>
          <w:lang w:val="en-US"/>
        </w:rPr>
      </w:pPr>
    </w:p>
    <w:p w14:paraId="2D5BAFB0" w14:textId="08E25A4A" w:rsidR="00C72939" w:rsidRDefault="00C72939" w:rsidP="00C72939">
      <w:pPr>
        <w:pStyle w:val="2"/>
      </w:pPr>
      <w:bookmarkStart w:id="1" w:name="_Toc208485709"/>
      <w:r>
        <w:lastRenderedPageBreak/>
        <w:t>6.</w:t>
      </w:r>
      <w:r w:rsidR="003529F1">
        <w:rPr>
          <w:rFonts w:eastAsiaTheme="minorEastAsia"/>
          <w:lang w:eastAsia="zh-CN"/>
        </w:rPr>
        <w:t>X</w:t>
      </w:r>
      <w:r>
        <w:tab/>
      </w:r>
      <w:bookmarkEnd w:id="1"/>
      <w:r w:rsidR="003529F1" w:rsidRPr="003529F1">
        <w:t>New use case on enhancement of AI-driven Location Services</w:t>
      </w:r>
    </w:p>
    <w:p w14:paraId="316FB626" w14:textId="23821B8D" w:rsidR="00C72939" w:rsidRDefault="00C72939" w:rsidP="00C72939">
      <w:pPr>
        <w:pStyle w:val="3"/>
      </w:pPr>
      <w:bookmarkStart w:id="2" w:name="_Toc208485710"/>
      <w:r>
        <w:t>6.</w:t>
      </w:r>
      <w:r w:rsidR="003529F1">
        <w:rPr>
          <w:rFonts w:eastAsiaTheme="minorEastAsia"/>
        </w:rPr>
        <w:t>X</w:t>
      </w:r>
      <w:r>
        <w:t>.1</w:t>
      </w:r>
      <w:r>
        <w:tab/>
        <w:t>Description</w:t>
      </w:r>
      <w:bookmarkEnd w:id="2"/>
    </w:p>
    <w:p w14:paraId="29D38BB0" w14:textId="77777777" w:rsidR="003529F1" w:rsidRDefault="003529F1" w:rsidP="003529F1">
      <w:pPr>
        <w:autoSpaceDN w:val="0"/>
        <w:rPr>
          <w:rFonts w:eastAsia="TimesNewRomanPSMT"/>
          <w:color w:val="000000"/>
          <w:lang w:eastAsia="ja-JP"/>
        </w:rPr>
      </w:pPr>
      <w:r>
        <w:rPr>
          <w:rFonts w:eastAsia="TimesNewRomanPSMT"/>
          <w:color w:val="000000"/>
          <w:lang w:eastAsia="ja-JP"/>
        </w:rPr>
        <w:t xml:space="preserve">With the increasing use of smart devices and wearables by the elderly and children, there </w:t>
      </w:r>
      <w:r>
        <w:rPr>
          <w:rFonts w:eastAsia="TimesNewRomanPSMT" w:hint="eastAsia"/>
          <w:color w:val="000000"/>
          <w:lang w:eastAsia="ja-JP"/>
        </w:rPr>
        <w:t xml:space="preserve">is </w:t>
      </w:r>
      <w:r>
        <w:rPr>
          <w:rFonts w:eastAsia="TimesNewRomanPSMT"/>
          <w:color w:val="000000"/>
          <w:lang w:eastAsia="ja-JP"/>
        </w:rPr>
        <w:t>increasing</w:t>
      </w:r>
      <w:r>
        <w:rPr>
          <w:rFonts w:eastAsia="TimesNewRomanPSMT" w:hint="eastAsia"/>
          <w:color w:val="000000"/>
          <w:lang w:eastAsia="ja-JP"/>
        </w:rPr>
        <w:t xml:space="preserve"> </w:t>
      </w:r>
      <w:r>
        <w:rPr>
          <w:rFonts w:eastAsia="TimesNewRomanPSMT"/>
          <w:color w:val="000000"/>
          <w:lang w:eastAsia="ja-JP"/>
        </w:rPr>
        <w:t>reliance on location services for the vulnerable populations and their guardians. These groups, including the elderly and children, often face higher risks of getting lost or encountering emergencies, while their devices, such as IoT watches with limited battery and network adaptability, are prone to positioning failures in low-coverage environments (e.g., elevators, basements, remote rural areas) or offline scenarios (e.g., power outage). This use case focuses on an AI-driven location service that helps locate lost individuals, particularly vulnerable groups such as the elderly and children.</w:t>
      </w:r>
    </w:p>
    <w:p w14:paraId="33A29C9B" w14:textId="77777777" w:rsidR="003529F1" w:rsidRDefault="003529F1" w:rsidP="003529F1">
      <w:pPr>
        <w:autoSpaceDN w:val="0"/>
        <w:rPr>
          <w:rFonts w:eastAsia="TimesNewRomanPSMT"/>
          <w:color w:val="000000"/>
          <w:lang w:eastAsia="ja-JP"/>
        </w:rPr>
      </w:pPr>
      <w:r>
        <w:rPr>
          <w:rFonts w:eastAsia="TimesNewRomanPSMT"/>
          <w:color w:val="000000"/>
          <w:lang w:eastAsia="ja-JP"/>
        </w:rPr>
        <w:t>When the service is activated, the 6G network continuously tracks and records the target device's location (latitude, longitude), timestamp, and positioning accuracy during periods of valid network coverage. Given the characteristics of IoT watches (e.g., low-power operation, frequent short-range movements) and the mobility patterns of the elderly/children (e.g., regular routes, limited activity ranges), AI algorithms may optimize the frequency of location updates based on user behavior patterns or historical data (e.g., increasing updates in high-risk areas like construction zones or near water bodies).</w:t>
      </w:r>
    </w:p>
    <w:p w14:paraId="005EAC98" w14:textId="77777777" w:rsidR="003529F1" w:rsidRDefault="003529F1" w:rsidP="003529F1">
      <w:pPr>
        <w:autoSpaceDN w:val="0"/>
        <w:rPr>
          <w:rFonts w:eastAsia="TimesNewRomanPSMT"/>
          <w:color w:val="000000"/>
          <w:lang w:eastAsia="ja-JP"/>
        </w:rPr>
      </w:pPr>
      <w:r>
        <w:rPr>
          <w:rFonts w:eastAsia="TimesNewRomanPSMT"/>
          <w:color w:val="000000"/>
          <w:lang w:eastAsia="ja-JP"/>
        </w:rPr>
        <w:t>In addition, data privacy is ensured through strict authorization mechanisms, limiting access of location only to pre-approved users (e.g., family members or guardians). If the device enters a low-coverage area or goes offline (resulting in positioning failure), the network alerts authorized guardian users. An authorized guardian can obtain the loss alert, last position information, and estimated trajectory prediction through a secure interface, enabling them to:</w:t>
      </w:r>
    </w:p>
    <w:p w14:paraId="3A0E57A9" w14:textId="77777777" w:rsidR="009411C3" w:rsidRDefault="003529F1" w:rsidP="003529F1">
      <w:pPr>
        <w:pStyle w:val="ab"/>
        <w:numPr>
          <w:ilvl w:val="0"/>
          <w:numId w:val="11"/>
        </w:numPr>
        <w:autoSpaceDN w:val="0"/>
        <w:ind w:firstLineChars="0"/>
        <w:rPr>
          <w:rFonts w:eastAsia="TimesNewRomanPSMT"/>
          <w:color w:val="000000"/>
          <w:lang w:eastAsia="ja-JP"/>
        </w:rPr>
      </w:pPr>
      <w:r w:rsidRPr="009411C3">
        <w:rPr>
          <w:rFonts w:eastAsia="TimesNewRomanPSMT"/>
          <w:color w:val="000000"/>
          <w:lang w:eastAsia="ja-JP"/>
        </w:rPr>
        <w:t>Narrow down the search range;</w:t>
      </w:r>
    </w:p>
    <w:p w14:paraId="6FE6F0C9" w14:textId="77777777" w:rsidR="009411C3" w:rsidRDefault="003529F1" w:rsidP="003529F1">
      <w:pPr>
        <w:pStyle w:val="ab"/>
        <w:numPr>
          <w:ilvl w:val="0"/>
          <w:numId w:val="11"/>
        </w:numPr>
        <w:autoSpaceDN w:val="0"/>
        <w:ind w:firstLineChars="0"/>
        <w:rPr>
          <w:rFonts w:eastAsia="TimesNewRomanPSMT"/>
          <w:color w:val="000000"/>
          <w:lang w:eastAsia="ja-JP"/>
        </w:rPr>
      </w:pPr>
      <w:r w:rsidRPr="009411C3">
        <w:rPr>
          <w:rFonts w:eastAsia="TimesNewRomanPSMT"/>
          <w:color w:val="000000"/>
          <w:lang w:eastAsia="ja-JP"/>
        </w:rPr>
        <w:t>Estimate potential movement trajectories based on historical location patterns (assisted by AI), such as usual routes to schools or parks for children, or daily walking paths for the elderly;</w:t>
      </w:r>
    </w:p>
    <w:p w14:paraId="28A8F5CF" w14:textId="74CCCD25" w:rsidR="003529F1" w:rsidRPr="009411C3" w:rsidRDefault="003529F1" w:rsidP="003529F1">
      <w:pPr>
        <w:pStyle w:val="ab"/>
        <w:numPr>
          <w:ilvl w:val="0"/>
          <w:numId w:val="11"/>
        </w:numPr>
        <w:autoSpaceDN w:val="0"/>
        <w:ind w:firstLineChars="0"/>
        <w:rPr>
          <w:rFonts w:eastAsia="TimesNewRomanPSMT"/>
          <w:color w:val="000000"/>
          <w:lang w:eastAsia="ja-JP"/>
        </w:rPr>
      </w:pPr>
      <w:r w:rsidRPr="009411C3">
        <w:rPr>
          <w:rFonts w:eastAsia="TimesNewRomanPSMT"/>
          <w:color w:val="000000"/>
          <w:lang w:eastAsia="ja-JP"/>
        </w:rPr>
        <w:t>Coordinate rescue efforts efficiently, especially in time-sensitive scenarios like an elderly person trapped in an elevator or a child wandering near water.</w:t>
      </w:r>
    </w:p>
    <w:p w14:paraId="74EACB94" w14:textId="1B541C67" w:rsidR="003529F1" w:rsidRDefault="003529F1" w:rsidP="003529F1">
      <w:r>
        <w:rPr>
          <w:lang w:val="en-US" w:eastAsia="zh-CN"/>
        </w:rPr>
        <w:t>When an emergency occurs, users (e.g., hikers, elderly)</w:t>
      </w:r>
      <w:r>
        <w:rPr>
          <w:rFonts w:hint="eastAsia"/>
          <w:lang w:val="en-US" w:eastAsia="zh-CN"/>
        </w:rPr>
        <w:t xml:space="preserve"> </w:t>
      </w:r>
      <w:r>
        <w:rPr>
          <w:lang w:val="en-US" w:eastAsia="zh-CN"/>
        </w:rPr>
        <w:t>authorize the Rescue Coordination Center (RCC) to access their location data, enabling the 6G network to support timely rescue efforts.</w:t>
      </w:r>
    </w:p>
    <w:p w14:paraId="478AE369" w14:textId="77777777" w:rsidR="00C72939" w:rsidRPr="003529F1" w:rsidRDefault="00C72939" w:rsidP="00C72939">
      <w:pPr>
        <w:rPr>
          <w:rFonts w:eastAsia="Times New Roman"/>
          <w:lang w:eastAsia="zh-CN"/>
        </w:rPr>
      </w:pPr>
    </w:p>
    <w:p w14:paraId="66BA5EA1" w14:textId="1AC198D7" w:rsidR="00C72939" w:rsidRDefault="00C72939" w:rsidP="00C72939">
      <w:pPr>
        <w:pStyle w:val="3"/>
      </w:pPr>
      <w:bookmarkStart w:id="3" w:name="_Toc208485711"/>
      <w:r>
        <w:t>6.</w:t>
      </w:r>
      <w:r w:rsidR="003529F1">
        <w:rPr>
          <w:rFonts w:eastAsiaTheme="minorEastAsia"/>
        </w:rPr>
        <w:t>X</w:t>
      </w:r>
      <w:r>
        <w:t>.2</w:t>
      </w:r>
      <w:r>
        <w:tab/>
        <w:t>Pre-conditions</w:t>
      </w:r>
      <w:bookmarkEnd w:id="3"/>
    </w:p>
    <w:p w14:paraId="7907ECD4" w14:textId="77777777" w:rsidR="003529F1" w:rsidRDefault="003529F1" w:rsidP="003529F1">
      <w:pPr>
        <w:autoSpaceDN w:val="0"/>
        <w:rPr>
          <w:rFonts w:eastAsia="TimesNewRomanPSMT"/>
          <w:color w:val="000000"/>
          <w:lang w:eastAsia="ja-JP"/>
        </w:rPr>
      </w:pPr>
      <w:bookmarkStart w:id="4" w:name="_Toc208485712"/>
      <w:r>
        <w:rPr>
          <w:rFonts w:eastAsia="TimesNewRomanPSMT"/>
          <w:color w:val="000000"/>
          <w:lang w:eastAsia="ja-JP"/>
        </w:rPr>
        <w:t xml:space="preserve">The target user (e.g., </w:t>
      </w:r>
      <w:r>
        <w:rPr>
          <w:rFonts w:eastAsia="TimesNewRomanPSMT"/>
          <w:color w:val="000000"/>
          <w:lang w:val="en-US" w:eastAsia="ja-JP"/>
        </w:rPr>
        <w:t xml:space="preserve">a hiker or </w:t>
      </w:r>
      <w:r>
        <w:rPr>
          <w:rFonts w:eastAsia="TimesNewRomanPSMT"/>
          <w:color w:val="000000"/>
          <w:lang w:eastAsia="ja-JP"/>
        </w:rPr>
        <w:t>an elderly person) has a 6G-capable device with location services enabled.</w:t>
      </w:r>
    </w:p>
    <w:p w14:paraId="401574DB" w14:textId="440B5C8E" w:rsidR="003529F1" w:rsidRDefault="003529F1" w:rsidP="003529F1">
      <w:pPr>
        <w:pStyle w:val="CRCoverPage"/>
        <w:autoSpaceDN w:val="0"/>
        <w:spacing w:after="180"/>
        <w:rPr>
          <w:rFonts w:ascii="Times New Roman" w:eastAsia="TimesNewRomanPSMT" w:hAnsi="Times New Roman"/>
          <w:color w:val="000000"/>
          <w:lang w:eastAsia="ja-JP"/>
        </w:rPr>
      </w:pPr>
      <w:r>
        <w:rPr>
          <w:rFonts w:ascii="Times New Roman" w:hAnsi="Times New Roman"/>
          <w:lang w:val="en-US" w:eastAsia="zh-CN"/>
        </w:rPr>
        <w:t>The user has granted permission to Rescue Centers or Rescue Coordination Centers. This permission can also be disabled.</w:t>
      </w:r>
    </w:p>
    <w:p w14:paraId="1306534D" w14:textId="0082AF48" w:rsidR="00C72939" w:rsidRDefault="00C72939" w:rsidP="00C72939">
      <w:pPr>
        <w:pStyle w:val="3"/>
      </w:pPr>
      <w:r>
        <w:t>6.</w:t>
      </w:r>
      <w:r w:rsidR="003529F1">
        <w:rPr>
          <w:rFonts w:eastAsiaTheme="minorEastAsia"/>
        </w:rPr>
        <w:t>X</w:t>
      </w:r>
      <w:r>
        <w:t>.3</w:t>
      </w:r>
      <w:r>
        <w:tab/>
        <w:t>Service Flows</w:t>
      </w:r>
      <w:bookmarkEnd w:id="4"/>
    </w:p>
    <w:p w14:paraId="2F6314D8" w14:textId="77777777" w:rsidR="003529F1" w:rsidRDefault="003529F1" w:rsidP="003529F1">
      <w:bookmarkStart w:id="5" w:name="_Toc208485713"/>
      <w:r>
        <w:rPr>
          <w:lang w:val="en-US" w:eastAsia="zh-CN"/>
        </w:rPr>
        <w:t xml:space="preserve">1. A user E with his phone UE </w:t>
      </w:r>
      <w:r>
        <w:rPr>
          <w:rFonts w:hint="eastAsia"/>
          <w:lang w:val="en-US" w:eastAsia="zh-CN"/>
        </w:rPr>
        <w:t>B</w:t>
      </w:r>
      <w:r>
        <w:rPr>
          <w:lang w:val="en-US" w:eastAsia="zh-CN"/>
        </w:rPr>
        <w:t xml:space="preserve"> is finding himself about to lose body heat and his phone about to run out of battery while hiking. He calls the Rescue Coordination Center (RCC) and grants permission for the 6G network to share his location data with RCC.</w:t>
      </w:r>
    </w:p>
    <w:p w14:paraId="07237365" w14:textId="77777777" w:rsidR="003529F1" w:rsidRDefault="003529F1" w:rsidP="003529F1">
      <w:pPr>
        <w:autoSpaceDN w:val="0"/>
        <w:rPr>
          <w:rFonts w:eastAsia="TimesNewRomanPSMT"/>
          <w:color w:val="000000"/>
          <w:lang w:eastAsia="ja-JP"/>
        </w:rPr>
      </w:pPr>
      <w:r>
        <w:rPr>
          <w:rFonts w:eastAsia="TimesNewRomanPSMT"/>
          <w:color w:val="000000"/>
          <w:lang w:eastAsia="ja-JP"/>
        </w:rPr>
        <w:t xml:space="preserve">2. During normal operation (with network coverage), the 6G network periodically receives location data from the device. </w:t>
      </w:r>
    </w:p>
    <w:p w14:paraId="760EA3C2" w14:textId="77777777" w:rsidR="003529F1" w:rsidRDefault="003529F1" w:rsidP="003529F1">
      <w:pPr>
        <w:autoSpaceDN w:val="0"/>
        <w:rPr>
          <w:rFonts w:eastAsia="TimesNewRomanPSMT"/>
          <w:color w:val="000000"/>
          <w:lang w:eastAsia="ja-JP"/>
        </w:rPr>
      </w:pPr>
      <w:r>
        <w:rPr>
          <w:rFonts w:eastAsia="TimesNewRomanPSMT"/>
          <w:color w:val="000000"/>
          <w:lang w:eastAsia="ja-JP"/>
        </w:rPr>
        <w:t>3. In a</w:t>
      </w:r>
      <w:r>
        <w:rPr>
          <w:rFonts w:hint="eastAsia"/>
          <w:color w:val="000000"/>
        </w:rPr>
        <w:t>n</w:t>
      </w:r>
      <w:r>
        <w:rPr>
          <w:rFonts w:eastAsia="TimesNewRomanPSMT"/>
          <w:color w:val="000000"/>
          <w:lang w:eastAsia="ja-JP"/>
        </w:rPr>
        <w:t xml:space="preserve"> old building, user E pressed the wrong floor on the elevator and ended up in the basement.  (low-network coverage area), causing the positioning to fail. E </w:t>
      </w:r>
      <w:r>
        <w:rPr>
          <w:rFonts w:eastAsia="TimesNewRomanPSMT" w:hint="eastAsia"/>
          <w:color w:val="000000"/>
          <w:lang w:eastAsia="ja-JP"/>
        </w:rPr>
        <w:t>g</w:t>
      </w:r>
      <w:r>
        <w:rPr>
          <w:rFonts w:eastAsia="TimesNewRomanPSMT"/>
          <w:color w:val="000000"/>
          <w:lang w:eastAsia="ja-JP"/>
        </w:rPr>
        <w:t>ot lost in the basement</w:t>
      </w:r>
      <w:r>
        <w:rPr>
          <w:rFonts w:eastAsia="TimesNewRomanPSMT"/>
          <w:color w:val="000000"/>
          <w:lang w:val="en-US" w:eastAsia="ja-JP"/>
        </w:rPr>
        <w:t xml:space="preserve"> and called RCC but they couldn’t hear each other clearly due to poor connection.</w:t>
      </w:r>
      <w:r>
        <w:rPr>
          <w:rFonts w:eastAsia="TimesNewRomanPSMT"/>
          <w:color w:val="000000"/>
          <w:lang w:eastAsia="ja-JP"/>
        </w:rPr>
        <w:t xml:space="preserve"> </w:t>
      </w:r>
    </w:p>
    <w:p w14:paraId="2AAD40EA" w14:textId="77777777" w:rsidR="003529F1" w:rsidRDefault="003529F1" w:rsidP="003529F1">
      <w:pPr>
        <w:pStyle w:val="CRCoverPage"/>
        <w:rPr>
          <w:rFonts w:ascii="Times New Roman" w:hAnsi="Times New Roman"/>
          <w:lang w:val="en-US" w:eastAsia="zh-CN"/>
        </w:rPr>
      </w:pPr>
      <w:r>
        <w:rPr>
          <w:rFonts w:ascii="Times New Roman" w:hAnsi="Times New Roman"/>
          <w:lang w:val="en-US" w:eastAsia="zh-CN"/>
        </w:rPr>
        <w:t>3. Suddenly, UE B loses network connection, leaving E unable to communicate further. RCC rescue teams lose real-time tracking of E.</w:t>
      </w:r>
    </w:p>
    <w:p w14:paraId="53A0192A" w14:textId="77777777" w:rsidR="003529F1" w:rsidRDefault="003529F1" w:rsidP="003529F1">
      <w:pPr>
        <w:pStyle w:val="CRCoverPage"/>
        <w:rPr>
          <w:rFonts w:ascii="Times New Roman" w:hAnsi="Times New Roman"/>
          <w:lang w:val="en-US" w:eastAsia="zh-CN"/>
        </w:rPr>
      </w:pPr>
      <w:r>
        <w:rPr>
          <w:rFonts w:ascii="Times New Roman" w:hAnsi="Times New Roman"/>
          <w:lang w:val="en-US" w:eastAsia="zh-CN"/>
        </w:rPr>
        <w:lastRenderedPageBreak/>
        <w:t>4. Using the last stored location data and AI trajectory prediction (based on E’s speed, a building’s basement map or a hiking route/ terrain), the 6G network generates a predicted area where E is likely located (e.g., "within 1km of the last known location, along the subway line").</w:t>
      </w:r>
    </w:p>
    <w:p w14:paraId="3FF23706" w14:textId="77777777" w:rsidR="003529F1" w:rsidRDefault="003529F1" w:rsidP="003529F1">
      <w:pPr>
        <w:autoSpaceDN w:val="0"/>
        <w:rPr>
          <w:rFonts w:eastAsia="TimesNewRomanPSMT"/>
          <w:color w:val="000000"/>
          <w:lang w:eastAsia="ja-JP"/>
        </w:rPr>
      </w:pPr>
      <w:r>
        <w:rPr>
          <w:rFonts w:eastAsia="TimesNewRomanPSMT"/>
          <w:color w:val="000000"/>
          <w:lang w:eastAsia="ja-JP"/>
        </w:rPr>
        <w:t xml:space="preserve">6. </w:t>
      </w:r>
      <w:r>
        <w:rPr>
          <w:rFonts w:hint="eastAsia"/>
          <w:color w:val="000000"/>
          <w:lang w:val="en-US" w:eastAsia="zh-CN"/>
        </w:rPr>
        <w:t>RCC rescue team</w:t>
      </w:r>
      <w:r>
        <w:rPr>
          <w:rFonts w:eastAsia="TimesNewRomanPSMT"/>
          <w:color w:val="000000"/>
          <w:lang w:eastAsia="ja-JP"/>
        </w:rPr>
        <w:t xml:space="preserve"> uses this information to locate user E</w:t>
      </w:r>
    </w:p>
    <w:p w14:paraId="67F4A94C" w14:textId="5936986F" w:rsidR="00C72939" w:rsidRDefault="00C72939" w:rsidP="00C72939">
      <w:pPr>
        <w:pStyle w:val="3"/>
      </w:pPr>
      <w:r>
        <w:t>6.</w:t>
      </w:r>
      <w:r w:rsidR="003529F1">
        <w:rPr>
          <w:rFonts w:eastAsiaTheme="minorEastAsia"/>
        </w:rPr>
        <w:t>X</w:t>
      </w:r>
      <w:r>
        <w:t>.4</w:t>
      </w:r>
      <w:r>
        <w:tab/>
        <w:t>Post-conditions</w:t>
      </w:r>
      <w:bookmarkEnd w:id="5"/>
    </w:p>
    <w:p w14:paraId="62534DFA" w14:textId="77777777" w:rsidR="003529F1" w:rsidRDefault="003529F1" w:rsidP="003529F1">
      <w:pPr>
        <w:autoSpaceDN w:val="0"/>
        <w:rPr>
          <w:rFonts w:eastAsia="TimesNewRomanPSMT"/>
          <w:color w:val="000000"/>
          <w:lang w:eastAsia="ja-JP"/>
        </w:rPr>
      </w:pPr>
      <w:bookmarkStart w:id="6" w:name="_Toc208485714"/>
      <w:r>
        <w:rPr>
          <w:rFonts w:eastAsia="TimesNewRomanPSMT"/>
          <w:color w:val="000000"/>
          <w:lang w:eastAsia="ja-JP"/>
        </w:rPr>
        <w:t>The guardian find</w:t>
      </w:r>
      <w:r>
        <w:rPr>
          <w:rFonts w:eastAsia="TimesNewRomanPSMT" w:hint="eastAsia"/>
          <w:color w:val="000000"/>
          <w:lang w:eastAsia="ja-JP"/>
        </w:rPr>
        <w:t>s</w:t>
      </w:r>
      <w:r>
        <w:rPr>
          <w:rFonts w:eastAsia="TimesNewRomanPSMT"/>
          <w:color w:val="000000"/>
          <w:lang w:eastAsia="ja-JP"/>
        </w:rPr>
        <w:t xml:space="preserve"> the target user based on AI-generated trajectory prediction.</w:t>
      </w:r>
    </w:p>
    <w:p w14:paraId="687DC665" w14:textId="630C9CE2" w:rsidR="00C72939" w:rsidRDefault="00C72939" w:rsidP="00C72939">
      <w:pPr>
        <w:pStyle w:val="3"/>
      </w:pPr>
      <w:r>
        <w:t>6.</w:t>
      </w:r>
      <w:r w:rsidR="003529F1">
        <w:rPr>
          <w:rFonts w:eastAsiaTheme="minorEastAsia"/>
        </w:rPr>
        <w:t>X</w:t>
      </w:r>
      <w:r>
        <w:t>.5</w:t>
      </w:r>
      <w:r>
        <w:tab/>
        <w:t>Existing features partly or fully covering the use case functionality</w:t>
      </w:r>
      <w:bookmarkEnd w:id="6"/>
    </w:p>
    <w:p w14:paraId="61DEAA03" w14:textId="13E008CD" w:rsidR="003529F1" w:rsidRDefault="003529F1" w:rsidP="003529F1">
      <w:pPr>
        <w:autoSpaceDN w:val="0"/>
        <w:rPr>
          <w:rFonts w:eastAsia="TimesNewRomanPSMT"/>
          <w:color w:val="000000"/>
          <w:lang w:eastAsia="ja-JP"/>
        </w:rPr>
      </w:pPr>
      <w:bookmarkStart w:id="7" w:name="_Toc208485715"/>
      <w:r>
        <w:rPr>
          <w:rFonts w:eastAsia="TimesNewRomanPSMT"/>
          <w:color w:val="000000"/>
          <w:lang w:eastAsia="ja-JP"/>
        </w:rPr>
        <w:t>3GPP TS 23.288 (NWDAF specifications)</w:t>
      </w:r>
      <w:r w:rsidR="009411C3">
        <w:rPr>
          <w:rFonts w:eastAsia="TimesNewRomanPSMT"/>
          <w:color w:val="000000"/>
          <w:lang w:eastAsia="ja-JP"/>
        </w:rPr>
        <w:t xml:space="preserve"> [114]</w:t>
      </w:r>
      <w:r>
        <w:rPr>
          <w:rFonts w:eastAsia="TimesNewRomanPSMT"/>
          <w:color w:val="000000"/>
          <w:lang w:eastAsia="ja-JP"/>
        </w:rPr>
        <w:t xml:space="preserve"> covers certain foundational capabilities that partially align with the use case:</w:t>
      </w:r>
    </w:p>
    <w:p w14:paraId="362D16A6" w14:textId="0DB9FF48" w:rsidR="003529F1" w:rsidRDefault="003529F1" w:rsidP="003529F1">
      <w:pPr>
        <w:autoSpaceDN w:val="0"/>
        <w:rPr>
          <w:rFonts w:eastAsia="TimesNewRomanPSMT"/>
          <w:color w:val="000000"/>
          <w:lang w:eastAsia="ja-JP"/>
        </w:rPr>
      </w:pPr>
      <w:r>
        <w:rPr>
          <w:rFonts w:eastAsia="TimesNewRomanPSMT"/>
          <w:color w:val="000000"/>
          <w:lang w:eastAsia="ja-JP"/>
        </w:rPr>
        <w:t xml:space="preserve">UE mobility analytics (clause 6.7.2) which includes collection of UE location trends and access behaviour trends. </w:t>
      </w:r>
    </w:p>
    <w:p w14:paraId="7ACAA4CF" w14:textId="2427F83C" w:rsidR="003529F1" w:rsidRDefault="003529F1" w:rsidP="003529F1">
      <w:pPr>
        <w:autoSpaceDN w:val="0"/>
        <w:rPr>
          <w:rFonts w:eastAsia="TimesNewRomanPSMT"/>
          <w:color w:val="000000"/>
          <w:lang w:eastAsia="ja-JP"/>
        </w:rPr>
      </w:pPr>
      <w:r>
        <w:rPr>
          <w:rFonts w:eastAsia="TimesNewRomanPSMT"/>
          <w:color w:val="000000"/>
          <w:lang w:eastAsia="ja-JP"/>
        </w:rPr>
        <w:t xml:space="preserve">Network performance analytics in TS 23.288 </w:t>
      </w:r>
      <w:r w:rsidR="009411C3">
        <w:rPr>
          <w:rFonts w:eastAsia="TimesNewRomanPSMT"/>
          <w:color w:val="000000"/>
          <w:lang w:eastAsia="ja-JP"/>
        </w:rPr>
        <w:t>[114]</w:t>
      </w:r>
      <w:r w:rsidR="009411C3">
        <w:rPr>
          <w:rFonts w:eastAsia="TimesNewRomanPSMT"/>
          <w:color w:val="000000"/>
          <w:lang w:eastAsia="ja-JP"/>
        </w:rPr>
        <w:t xml:space="preserve"> </w:t>
      </w:r>
      <w:r>
        <w:rPr>
          <w:rFonts w:eastAsia="TimesNewRomanPSMT"/>
          <w:color w:val="000000"/>
          <w:lang w:eastAsia="ja-JP"/>
        </w:rPr>
        <w:t>(e.g., gNB status, area-specific UE count statistics) can monitor connectivity signals.</w:t>
      </w:r>
    </w:p>
    <w:p w14:paraId="4B21967B" w14:textId="2C6AD32A" w:rsidR="003529F1" w:rsidRDefault="003529F1" w:rsidP="003529F1">
      <w:pPr>
        <w:autoSpaceDN w:val="0"/>
        <w:rPr>
          <w:rFonts w:eastAsia="TimesNewRomanPSMT"/>
          <w:color w:val="000000"/>
          <w:lang w:eastAsia="ja-JP"/>
        </w:rPr>
      </w:pPr>
      <w:r>
        <w:rPr>
          <w:rFonts w:eastAsia="TimesNewRomanPSMT"/>
          <w:color w:val="000000"/>
          <w:lang w:eastAsia="ja-JP"/>
        </w:rPr>
        <w:t>While TS 23.288</w:t>
      </w:r>
      <w:r w:rsidR="009411C3">
        <w:rPr>
          <w:rFonts w:eastAsia="TimesNewRomanPSMT"/>
          <w:color w:val="000000"/>
          <w:lang w:eastAsia="ja-JP"/>
        </w:rPr>
        <w:t>[114]</w:t>
      </w:r>
      <w:r>
        <w:rPr>
          <w:rFonts w:eastAsia="TimesNewRomanPSMT"/>
          <w:color w:val="000000"/>
          <w:lang w:eastAsia="ja-JP"/>
        </w:rPr>
        <w:t xml:space="preserve"> mentions "expected UE behavioural parameters," these are designed for network resource allocation, not AI-generated trajectory predictions for a specific user based on the user behaviour and environmental factors (e.g., "likely moving toward an elevator") tailored to help guardians locate the target user. </w:t>
      </w:r>
    </w:p>
    <w:p w14:paraId="6296BB22" w14:textId="77777777" w:rsidR="003529F1" w:rsidRDefault="003529F1" w:rsidP="003529F1">
      <w:pPr>
        <w:autoSpaceDN w:val="0"/>
        <w:rPr>
          <w:color w:val="000000"/>
        </w:rPr>
      </w:pPr>
      <w:r>
        <w:rPr>
          <w:rFonts w:eastAsia="TimesNewRomanPSMT"/>
          <w:color w:val="000000"/>
          <w:lang w:eastAsia="ja-JP"/>
        </w:rPr>
        <w:t>Dynamic optimization of UE location update frequency for specific user and the service to proactively send an alert to another terminal of guardian are not covered yet.</w:t>
      </w:r>
      <w:r>
        <w:rPr>
          <w:rFonts w:hint="eastAsia"/>
          <w:color w:val="000000"/>
        </w:rPr>
        <w:t xml:space="preserve"> </w:t>
      </w:r>
    </w:p>
    <w:p w14:paraId="411FD5D7" w14:textId="65F68D32" w:rsidR="00C72939" w:rsidRDefault="00C72939" w:rsidP="00C72939">
      <w:pPr>
        <w:pStyle w:val="3"/>
      </w:pPr>
      <w:r>
        <w:t>6.</w:t>
      </w:r>
      <w:r w:rsidR="003529F1">
        <w:rPr>
          <w:rFonts w:eastAsiaTheme="minorEastAsia"/>
        </w:rPr>
        <w:t>X</w:t>
      </w:r>
      <w:r>
        <w:t>.6</w:t>
      </w:r>
      <w:r>
        <w:tab/>
        <w:t>Potential New Requirements needed to support the use case</w:t>
      </w:r>
      <w:bookmarkEnd w:id="7"/>
    </w:p>
    <w:p w14:paraId="55186D48" w14:textId="58A27C9F" w:rsidR="003529F1" w:rsidRDefault="003529F1" w:rsidP="003529F1">
      <w:pPr>
        <w:autoSpaceDN w:val="0"/>
        <w:rPr>
          <w:lang w:bidi="ar"/>
        </w:rPr>
      </w:pPr>
      <w:r>
        <w:rPr>
          <w:rFonts w:eastAsia="TimesNewRomanPSMT"/>
          <w:color w:val="000000"/>
          <w:lang w:eastAsia="ja-JP"/>
        </w:rPr>
        <w:t>[PR 6.x.6-</w:t>
      </w:r>
      <w:r>
        <w:rPr>
          <w:rFonts w:hint="eastAsia"/>
          <w:color w:val="000000"/>
        </w:rPr>
        <w:t>1</w:t>
      </w:r>
      <w:r>
        <w:rPr>
          <w:rFonts w:eastAsia="TimesNewRomanPSMT"/>
          <w:color w:val="000000"/>
          <w:lang w:eastAsia="ja-JP"/>
        </w:rPr>
        <w:t xml:space="preserve">] </w:t>
      </w:r>
      <w:r>
        <w:rPr>
          <w:rFonts w:eastAsia="TimesNewRomanPSMT" w:hint="eastAsia"/>
          <w:color w:val="000000"/>
          <w:lang w:eastAsia="ja-JP"/>
        </w:rPr>
        <w:t>Subject</w:t>
      </w:r>
      <w:r>
        <w:rPr>
          <w:rFonts w:eastAsia="TimesNewRomanPSMT"/>
          <w:color w:val="000000"/>
          <w:lang w:eastAsia="ja-JP"/>
        </w:rPr>
        <w:t xml:space="preserve"> to</w:t>
      </w:r>
      <w:r>
        <w:rPr>
          <w:rFonts w:hint="eastAsia"/>
          <w:color w:val="000000"/>
        </w:rPr>
        <w:t xml:space="preserve"> operator</w:t>
      </w:r>
      <w:r>
        <w:rPr>
          <w:color w:val="000000"/>
        </w:rPr>
        <w:t>’</w:t>
      </w:r>
      <w:r>
        <w:rPr>
          <w:rFonts w:hint="eastAsia"/>
          <w:color w:val="000000"/>
        </w:rPr>
        <w:t>s policy,</w:t>
      </w:r>
      <w:r>
        <w:rPr>
          <w:rFonts w:eastAsia="TimesNewRomanPSMT"/>
          <w:color w:val="000000"/>
          <w:lang w:eastAsia="ja-JP"/>
        </w:rPr>
        <w:t xml:space="preserve"> local regulations and user consent, </w:t>
      </w:r>
      <w:r>
        <w:rPr>
          <w:rFonts w:eastAsia="TimesNewRomanPSMT" w:hint="eastAsia"/>
          <w:color w:val="000000"/>
          <w:lang w:eastAsia="ja-JP"/>
        </w:rPr>
        <w:t>t</w:t>
      </w:r>
      <w:r>
        <w:rPr>
          <w:rFonts w:eastAsia="TimesNewRomanPSMT"/>
          <w:color w:val="000000"/>
          <w:lang w:eastAsia="ja-JP"/>
        </w:rPr>
        <w:t xml:space="preserve">he 6G </w:t>
      </w:r>
      <w:r>
        <w:rPr>
          <w:rFonts w:eastAsia="TimesNewRomanPSMT" w:hint="eastAsia"/>
          <w:color w:val="000000"/>
          <w:lang w:eastAsia="ja-JP"/>
        </w:rPr>
        <w:t>network</w:t>
      </w:r>
      <w:r>
        <w:rPr>
          <w:rFonts w:eastAsia="TimesNewRomanPSMT"/>
          <w:color w:val="000000"/>
          <w:lang w:eastAsia="ja-JP"/>
        </w:rPr>
        <w:t xml:space="preserve"> shall support trajectory prediction</w:t>
      </w:r>
      <w:r>
        <w:rPr>
          <w:rFonts w:eastAsia="TimesNewRomanPSMT"/>
          <w:color w:val="000000"/>
          <w:lang w:val="en-US" w:eastAsia="ja-JP"/>
        </w:rPr>
        <w:t xml:space="preserve"> </w:t>
      </w:r>
      <w:r>
        <w:rPr>
          <w:lang w:val="en-US" w:eastAsia="zh-CN" w:bidi="ar"/>
        </w:rPr>
        <w:t>(e.g., location, trajectory and/or destination)</w:t>
      </w:r>
      <w:r>
        <w:rPr>
          <w:rFonts w:eastAsia="TimesNewRomanPSMT"/>
          <w:color w:val="000000"/>
          <w:lang w:eastAsia="ja-JP"/>
        </w:rPr>
        <w:t xml:space="preserve"> of </w:t>
      </w:r>
      <w:r>
        <w:rPr>
          <w:rFonts w:eastAsia="TimesNewRomanPSMT" w:hint="eastAsia"/>
          <w:color w:val="000000"/>
          <w:lang w:eastAsia="ja-JP"/>
        </w:rPr>
        <w:t xml:space="preserve">certain </w:t>
      </w:r>
      <w:r>
        <w:rPr>
          <w:rFonts w:hint="eastAsia"/>
          <w:color w:val="000000"/>
        </w:rPr>
        <w:t>UEs</w:t>
      </w:r>
      <w:r>
        <w:rPr>
          <w:rFonts w:eastAsia="TimesNewRomanPSMT"/>
          <w:color w:val="000000"/>
          <w:lang w:eastAsia="ja-JP"/>
        </w:rPr>
        <w:t xml:space="preserve">, </w:t>
      </w:r>
      <w:r>
        <w:rPr>
          <w:lang w:val="en-US" w:eastAsia="zh-CN" w:bidi="ar"/>
        </w:rPr>
        <w:t xml:space="preserve">based on </w:t>
      </w:r>
      <w:r>
        <w:rPr>
          <w:rFonts w:hint="eastAsia"/>
          <w:lang w:val="en-US" w:eastAsia="zh-CN" w:bidi="ar"/>
        </w:rPr>
        <w:t>both</w:t>
      </w:r>
      <w:r>
        <w:rPr>
          <w:lang w:val="en-US" w:eastAsia="zh-CN" w:bidi="ar"/>
        </w:rPr>
        <w:t xml:space="preserve"> the network’s </w:t>
      </w:r>
      <w:r>
        <w:rPr>
          <w:rFonts w:hint="eastAsia"/>
          <w:lang w:val="en-US" w:eastAsia="zh-CN" w:bidi="ar"/>
        </w:rPr>
        <w:t xml:space="preserve">knowledge </w:t>
      </w:r>
      <w:r>
        <w:rPr>
          <w:lang w:val="en-US" w:eastAsia="zh-CN" w:bidi="ar"/>
        </w:rPr>
        <w:t>and knowledge from third party.</w:t>
      </w:r>
    </w:p>
    <w:p w14:paraId="25253F65" w14:textId="38EE00F3" w:rsidR="003529F1" w:rsidRDefault="003529F1" w:rsidP="003529F1">
      <w:pPr>
        <w:autoSpaceDN w:val="0"/>
        <w:rPr>
          <w:rFonts w:eastAsia="TimesNewRomanPSMT"/>
          <w:color w:val="000000"/>
          <w:lang w:eastAsia="ja-JP"/>
        </w:rPr>
      </w:pPr>
      <w:r>
        <w:rPr>
          <w:rFonts w:eastAsia="TimesNewRomanPSMT"/>
          <w:color w:val="000000"/>
          <w:lang w:eastAsia="ja-JP"/>
        </w:rPr>
        <w:t>[PR 6.x.6-</w:t>
      </w:r>
      <w:r>
        <w:rPr>
          <w:rFonts w:hint="eastAsia"/>
          <w:color w:val="000000"/>
        </w:rPr>
        <w:t>2</w:t>
      </w:r>
      <w:r>
        <w:rPr>
          <w:rFonts w:eastAsia="TimesNewRomanPSMT"/>
          <w:color w:val="000000"/>
          <w:lang w:eastAsia="ja-JP"/>
        </w:rPr>
        <w:t xml:space="preserve">] </w:t>
      </w:r>
      <w:r>
        <w:rPr>
          <w:rFonts w:eastAsia="TimesNewRomanPSMT" w:hint="eastAsia"/>
          <w:color w:val="000000"/>
          <w:lang w:eastAsia="ja-JP"/>
        </w:rPr>
        <w:t>Subject</w:t>
      </w:r>
      <w:r>
        <w:rPr>
          <w:rFonts w:eastAsia="TimesNewRomanPSMT"/>
          <w:color w:val="000000"/>
          <w:lang w:eastAsia="ja-JP"/>
        </w:rPr>
        <w:t xml:space="preserve"> to</w:t>
      </w:r>
      <w:r>
        <w:rPr>
          <w:rFonts w:hint="eastAsia"/>
          <w:color w:val="000000"/>
        </w:rPr>
        <w:t xml:space="preserve"> operator</w:t>
      </w:r>
      <w:r>
        <w:rPr>
          <w:color w:val="000000"/>
        </w:rPr>
        <w:t>’</w:t>
      </w:r>
      <w:r>
        <w:rPr>
          <w:rFonts w:hint="eastAsia"/>
          <w:color w:val="000000"/>
        </w:rPr>
        <w:t>s policy,</w:t>
      </w:r>
      <w:r>
        <w:rPr>
          <w:rFonts w:eastAsia="TimesNewRomanPSMT"/>
          <w:color w:val="000000"/>
          <w:lang w:eastAsia="ja-JP"/>
        </w:rPr>
        <w:t xml:space="preserve"> local regulations and user consent, the 6G network shall </w:t>
      </w:r>
      <w:r>
        <w:rPr>
          <w:lang w:val="en-US" w:eastAsia="zh-CN" w:bidi="ar"/>
        </w:rPr>
        <w:t>be able</w:t>
      </w:r>
      <w:r>
        <w:rPr>
          <w:lang w:val="en-US"/>
        </w:rPr>
        <w:t xml:space="preserve"> provide</w:t>
      </w:r>
      <w:r>
        <w:rPr>
          <w:lang w:val="en-US" w:eastAsia="zh-CN" w:bidi="ar"/>
        </w:rPr>
        <w:t xml:space="preserve"> prediction (e.g., location, trajectory and/or destination) on demand </w:t>
      </w:r>
      <w:r>
        <w:rPr>
          <w:lang w:val="en-US" w:bidi="ar"/>
        </w:rPr>
        <w:t xml:space="preserve">of the authorized </w:t>
      </w:r>
      <w:r>
        <w:rPr>
          <w:rFonts w:hint="eastAsia"/>
          <w:lang w:val="en-US" w:eastAsia="zh-CN" w:bidi="ar"/>
        </w:rPr>
        <w:t>third</w:t>
      </w:r>
      <w:r>
        <w:rPr>
          <w:lang w:val="en-US" w:eastAsia="zh-CN" w:bidi="ar"/>
        </w:rPr>
        <w:t xml:space="preserve"> party (e.g., RCC)</w:t>
      </w:r>
      <w:r>
        <w:rPr>
          <w:lang w:val="en-US" w:bidi="ar"/>
        </w:rPr>
        <w:t xml:space="preserve">. </w:t>
      </w:r>
    </w:p>
    <w:p w14:paraId="38DB2B8B" w14:textId="77777777" w:rsidR="00C72939" w:rsidRDefault="00C72939" w:rsidP="0009108F">
      <w:pPr>
        <w:rPr>
          <w:noProof/>
          <w:lang w:val="en-US"/>
        </w:rPr>
      </w:pPr>
    </w:p>
    <w:p w14:paraId="59F9A529" w14:textId="77777777" w:rsidR="00A00C37" w:rsidRPr="00FE0C0D" w:rsidRDefault="00A00C37"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705B" w14:textId="77777777" w:rsidR="005515DA" w:rsidRDefault="005515DA">
      <w:r>
        <w:separator/>
      </w:r>
    </w:p>
  </w:endnote>
  <w:endnote w:type="continuationSeparator" w:id="0">
    <w:p w14:paraId="34BA35B5" w14:textId="77777777" w:rsidR="005515DA" w:rsidRDefault="0055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swiss"/>
    <w:pitch w:val="default"/>
    <w:sig w:usb0="E0000AFF" w:usb1="00007843" w:usb2="00000001" w:usb3="00000000" w:csb0="400001BF" w:csb1="DFF7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DB030" w14:textId="77777777" w:rsidR="005515DA" w:rsidRDefault="005515DA">
      <w:r>
        <w:separator/>
      </w:r>
    </w:p>
  </w:footnote>
  <w:footnote w:type="continuationSeparator" w:id="0">
    <w:p w14:paraId="6500E6AE" w14:textId="77777777" w:rsidR="005515DA" w:rsidRDefault="00551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475E67"/>
    <w:multiLevelType w:val="singleLevel"/>
    <w:tmpl w:val="FE475E67"/>
    <w:lvl w:ilvl="0">
      <w:start w:val="1"/>
      <w:numFmt w:val="decimal"/>
      <w:suff w:val="space"/>
      <w:lvlText w:val="(%1)"/>
      <w:lvlJc w:val="left"/>
      <w:pPr>
        <w:ind w:left="50"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33BDE"/>
    <w:multiLevelType w:val="multilevel"/>
    <w:tmpl w:val="09233BDE"/>
    <w:lvl w:ilvl="0">
      <w:start w:val="10"/>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09425DB0"/>
    <w:multiLevelType w:val="hybridMultilevel"/>
    <w:tmpl w:val="6100BF00"/>
    <w:lvl w:ilvl="0" w:tplc="CF32538A">
      <w:start w:val="4"/>
      <w:numFmt w:val="bullet"/>
      <w:lvlText w:val="-"/>
      <w:lvlJc w:val="left"/>
      <w:pPr>
        <w:ind w:left="360" w:hanging="360"/>
      </w:pPr>
      <w:rPr>
        <w:rFonts w:ascii="Times New Roman" w:eastAsia="TimesNewRomanPSMT"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2624FA1"/>
    <w:multiLevelType w:val="multilevel"/>
    <w:tmpl w:val="22624FA1"/>
    <w:lvl w:ilvl="0">
      <w:start w:val="1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3"/>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531A"/>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434F5"/>
    <w:rsid w:val="003529F1"/>
    <w:rsid w:val="0035462D"/>
    <w:rsid w:val="00356555"/>
    <w:rsid w:val="00356EEB"/>
    <w:rsid w:val="00357B1A"/>
    <w:rsid w:val="003724C5"/>
    <w:rsid w:val="00372D0F"/>
    <w:rsid w:val="003765B8"/>
    <w:rsid w:val="00377494"/>
    <w:rsid w:val="003B27E1"/>
    <w:rsid w:val="003B4AFD"/>
    <w:rsid w:val="003C340F"/>
    <w:rsid w:val="003C3971"/>
    <w:rsid w:val="003E631C"/>
    <w:rsid w:val="00401F3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515DA"/>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2E82"/>
    <w:rsid w:val="00713C44"/>
    <w:rsid w:val="007173C1"/>
    <w:rsid w:val="0072554D"/>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11C3"/>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8453F"/>
    <w:rsid w:val="00B8706B"/>
    <w:rsid w:val="00B93086"/>
    <w:rsid w:val="00B97BCE"/>
    <w:rsid w:val="00BA19ED"/>
    <w:rsid w:val="00BA4B8D"/>
    <w:rsid w:val="00BB059D"/>
    <w:rsid w:val="00BB79A9"/>
    <w:rsid w:val="00BC0F7D"/>
    <w:rsid w:val="00BD150B"/>
    <w:rsid w:val="00BD1C56"/>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508D3"/>
    <w:rsid w:val="00C508D9"/>
    <w:rsid w:val="00C52936"/>
    <w:rsid w:val="00C551FF"/>
    <w:rsid w:val="00C57ECB"/>
    <w:rsid w:val="00C61205"/>
    <w:rsid w:val="00C61CBF"/>
    <w:rsid w:val="00C63585"/>
    <w:rsid w:val="00C72833"/>
    <w:rsid w:val="00C72939"/>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797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4E92"/>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9008D"/>
    <w:rsid w:val="00F96871"/>
    <w:rsid w:val="00FA1266"/>
    <w:rsid w:val="00FB7669"/>
    <w:rsid w:val="00FC1192"/>
    <w:rsid w:val="00FC32B6"/>
    <w:rsid w:val="00FC3C81"/>
    <w:rsid w:val="00FC689D"/>
    <w:rsid w:val="00FD4206"/>
    <w:rsid w:val="00FE0C0D"/>
    <w:rsid w:val="00FE33C4"/>
    <w:rsid w:val="00FE67B2"/>
    <w:rsid w:val="00FF05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rsid w:val="00D8614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0" Type="http://schemas.openxmlformats.org/officeDocument/2006/relationships/hyperlink" Target="mailto:shenzixuan@chinamobile.com"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3</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- 1105a</cp:lastModifiedBy>
  <cp:revision>142</cp:revision>
  <cp:lastPrinted>2019-02-25T14:05:00Z</cp:lastPrinted>
  <dcterms:created xsi:type="dcterms:W3CDTF">2025-04-29T04:38:00Z</dcterms:created>
  <dcterms:modified xsi:type="dcterms:W3CDTF">2025-11-06T01:12:00Z</dcterms:modified>
</cp:coreProperties>
</file>